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附件3:</w:t>
      </w:r>
    </w:p>
    <w:tbl>
      <w:tblPr>
        <w:tblStyle w:val="4"/>
        <w:tblpPr w:leftFromText="180" w:rightFromText="180" w:vertAnchor="text" w:horzAnchor="page" w:tblpXSpec="center" w:tblpY="171"/>
        <w:tblOverlap w:val="never"/>
        <w:tblW w:w="88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323"/>
        <w:gridCol w:w="265"/>
        <w:gridCol w:w="1535"/>
        <w:gridCol w:w="1100"/>
        <w:gridCol w:w="1110"/>
        <w:gridCol w:w="2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870" w:type="dxa"/>
            <w:gridSpan w:val="7"/>
            <w:shd w:val="clear" w:color="auto" w:fill="auto"/>
            <w:noWrap/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</w:rPr>
              <w:t>南宁市第八人民医院医疗设备参考参数表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推介单位</w:t>
            </w:r>
            <w:r>
              <w:rPr>
                <w:rFonts w:hint="eastAsia" w:ascii="仿宋" w:hAnsi="仿宋" w:eastAsia="仿宋" w:cs="仿宋"/>
                <w:color w:val="auto"/>
                <w:szCs w:val="22"/>
              </w:rPr>
              <w:t>名称：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</w:rPr>
              <w:t>联系人：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设备</w:t>
            </w:r>
            <w:r>
              <w:rPr>
                <w:rFonts w:hint="eastAsia" w:ascii="仿宋" w:hAnsi="仿宋" w:eastAsia="仿宋" w:cs="仿宋"/>
                <w:color w:val="auto"/>
                <w:szCs w:val="22"/>
              </w:rPr>
              <w:t>名称</w:t>
            </w:r>
          </w:p>
        </w:tc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</w:rPr>
              <w:t>单位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  <w:t>设备</w:t>
            </w:r>
            <w:r>
              <w:rPr>
                <w:rFonts w:hint="eastAsia" w:ascii="仿宋" w:hAnsi="仿宋" w:eastAsia="仿宋" w:cs="仿宋"/>
                <w:color w:val="auto"/>
                <w:szCs w:val="22"/>
              </w:rPr>
              <w:t>单价</w:t>
            </w: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（元）</w:t>
            </w:r>
          </w:p>
        </w:tc>
        <w:tc>
          <w:tcPr>
            <w:tcW w:w="2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</w:rPr>
              <w:t>品牌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  <w:t>型号</w:t>
            </w:r>
          </w:p>
        </w:tc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73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是否能接入我院东软信息系统：</w:t>
            </w:r>
            <w:r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  <w:jc w:val="center"/>
        </w:trPr>
        <w:tc>
          <w:tcPr>
            <w:tcW w:w="11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</w:rPr>
              <w:t>技术参数（核心参数请用★标注）</w:t>
            </w:r>
            <w:r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  <w:t>和配置说明（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Cs w:val="21"/>
              </w:rPr>
              <w:t>可另页附详细配置清单</w:t>
            </w:r>
            <w:r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  <w:t>）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71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专用耗材：有□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无□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686" w:hanging="1470" w:hanging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可否独立收费：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686" w:hanging="1470" w:hanging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可□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（如耗材较多请另附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>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单）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耗材1：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>医保编码：              挂网价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： 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>是否集采：              集采价：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 xml:space="preserve">规格：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优惠价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719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耗材2：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16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>医保编码：              挂网价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： 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>是否集采：              集采价：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  <w:t xml:space="preserve">规格：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</w:rPr>
              <w:t>优惠价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0" w:type="dxa"/>
            <w:gridSpan w:val="7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18"/>
                <w:szCs w:val="18"/>
              </w:rPr>
              <w:t>备注：1.如设备不需配套耗材或试剂，请提供厂家出具不需专机专用耗材的保证函；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18"/>
                <w:szCs w:val="18"/>
              </w:rPr>
              <w:t>2.如需使用配套耗材或试剂，请提供专用耗材或试剂产品报价表（包括：名称、规格/型号、厂家、注册证号及有效期、报价）。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color w:val="auto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18"/>
                <w:szCs w:val="18"/>
                <w:lang w:eastAsia="zh-CN"/>
              </w:rPr>
              <w:t>请提供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18"/>
                <w:szCs w:val="18"/>
              </w:rPr>
              <w:t>专用耗材或试剂的产品注册证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719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</w:rPr>
              <w:t>商务服务</w:t>
            </w:r>
          </w:p>
        </w:tc>
        <w:tc>
          <w:tcPr>
            <w:tcW w:w="615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Cs w:val="21"/>
              </w:rPr>
              <w:t xml:space="preserve">销售记录：有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4" w:firstLineChars="5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Cs w:val="21"/>
              </w:rPr>
              <w:t>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Cs w:val="21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Cs w:val="21"/>
              </w:rPr>
              <w:t>其他医院成交记录：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>广西区、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市内三甲医院、附三家以上医院成交记录优先)</w:t>
            </w:r>
          </w:p>
        </w:tc>
        <w:tc>
          <w:tcPr>
            <w:tcW w:w="615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1.医院名称：           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 xml:space="preserve">  成交价格：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成交日期：           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 xml:space="preserve">  成交数量：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其他说明：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.医院名称：           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 xml:space="preserve">  成交价格：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 xml:space="preserve">成交日期：         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 xml:space="preserve">  成交数量：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其他说明：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.医院名称：           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 xml:space="preserve">  成交价格：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成交日期：           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 xml:space="preserve">  成交数量：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Cs w:val="21"/>
              </w:rPr>
              <w:t>其他说明：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  <w:tc>
          <w:tcPr>
            <w:tcW w:w="61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  <w:tc>
          <w:tcPr>
            <w:tcW w:w="61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  <w:tc>
          <w:tcPr>
            <w:tcW w:w="61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7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  <w:tc>
          <w:tcPr>
            <w:tcW w:w="61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</w:rPr>
              <w:t>填报日期：</w:t>
            </w:r>
            <w:r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Cs w:val="22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F36BE4-C731-4A20-B78B-2853A629088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B3245FD-B804-4695-956A-8A78F9150E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GY1NWU1MDYwYTQwZjgwODdhNmYzOGFkYTJmZmYifQ=="/>
  </w:docVars>
  <w:rsids>
    <w:rsidRoot w:val="00000000"/>
    <w:rsid w:val="01242E93"/>
    <w:rsid w:val="016C2D4F"/>
    <w:rsid w:val="20216511"/>
    <w:rsid w:val="28046466"/>
    <w:rsid w:val="2B9F07B6"/>
    <w:rsid w:val="2ECA5BCD"/>
    <w:rsid w:val="34802092"/>
    <w:rsid w:val="3628478F"/>
    <w:rsid w:val="41B95A3A"/>
    <w:rsid w:val="5ED74A1A"/>
    <w:rsid w:val="673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2023-11-22T13:26:00Z</dcterms:created>
  <dc:creator>weiji</dc:creator>
  <cp:lastModifiedBy>韦剑思</cp:lastModifiedBy>
  <cp:lastPrinted>2023-11-22T14:42:00Z</cp:lastPrinted>
  <dcterms:modified xsi:type="dcterms:W3CDTF">2024-04-24T03:50:23Z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0D372B01206C478A83B409BC75DF91C5_12</vt:lpwstr>
  </property>
</Properties>
</file>